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5" w:rsidRDefault="007A07F5" w:rsidP="00553152">
      <w:pPr>
        <w:spacing w:after="0" w:line="240" w:lineRule="auto"/>
        <w:jc w:val="center"/>
        <w:rPr>
          <w:b/>
          <w:lang w:val="uk-UA"/>
        </w:rPr>
      </w:pPr>
    </w:p>
    <w:p w:rsidR="00553152" w:rsidRPr="00AA5916" w:rsidRDefault="00553152" w:rsidP="0055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b/>
          <w:sz w:val="28"/>
          <w:szCs w:val="28"/>
        </w:rPr>
        <w:t>ПОЯСНЮЮЧА ЗАПИСКА ДО ЗВ</w:t>
      </w:r>
      <w:r w:rsidRPr="00AA591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A5916">
        <w:rPr>
          <w:rFonts w:ascii="Times New Roman" w:hAnsi="Times New Roman" w:cs="Times New Roman"/>
          <w:b/>
          <w:sz w:val="28"/>
          <w:szCs w:val="28"/>
        </w:rPr>
        <w:t>ТУ ПРО ВИКОНАННЯ</w:t>
      </w:r>
    </w:p>
    <w:p w:rsidR="0038357A" w:rsidRPr="00AA5916" w:rsidRDefault="00220E5A" w:rsidP="0055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</w:t>
      </w:r>
      <w:r w:rsidRPr="00220E5A">
        <w:rPr>
          <w:rFonts w:ascii="Times New Roman" w:hAnsi="Times New Roman" w:cs="Times New Roman"/>
          <w:b/>
          <w:sz w:val="28"/>
          <w:szCs w:val="28"/>
          <w:lang w:val="uk-UA" w:eastAsia="uk-UA"/>
        </w:rPr>
        <w:t>Девладівської сільської територіальної громади</w:t>
      </w:r>
      <w:r w:rsidRPr="00220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951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квартал </w:t>
      </w:r>
      <w:r w:rsidR="00553152" w:rsidRPr="00220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0DB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95110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A5916" w:rsidRPr="00AA5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95110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D380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5110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553152" w:rsidRDefault="00553152" w:rsidP="004E7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A39" w:rsidRDefault="004E7A39" w:rsidP="004E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E7A39">
        <w:rPr>
          <w:rFonts w:ascii="Times New Roman" w:hAnsi="Times New Roman" w:cs="Times New Roman"/>
          <w:sz w:val="28"/>
          <w:szCs w:val="28"/>
        </w:rPr>
        <w:t>За</w:t>
      </w:r>
      <w:r w:rsidR="00951109">
        <w:rPr>
          <w:rFonts w:ascii="Times New Roman" w:hAnsi="Times New Roman" w:cs="Times New Roman"/>
          <w:sz w:val="28"/>
          <w:szCs w:val="28"/>
          <w:lang w:val="uk-UA"/>
        </w:rPr>
        <w:t xml:space="preserve"> І квартал</w:t>
      </w:r>
      <w:r w:rsidRPr="004E7A39">
        <w:rPr>
          <w:rFonts w:ascii="Times New Roman" w:hAnsi="Times New Roman" w:cs="Times New Roman"/>
          <w:sz w:val="28"/>
          <w:szCs w:val="28"/>
        </w:rPr>
        <w:t xml:space="preserve"> 202</w:t>
      </w:r>
      <w:r w:rsidR="009511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7A39">
        <w:rPr>
          <w:rFonts w:ascii="Times New Roman" w:hAnsi="Times New Roman" w:cs="Times New Roman"/>
          <w:sz w:val="28"/>
          <w:szCs w:val="28"/>
        </w:rPr>
        <w:t xml:space="preserve"> р</w:t>
      </w:r>
      <w:r w:rsidR="009511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7A39">
        <w:rPr>
          <w:rFonts w:ascii="Times New Roman" w:hAnsi="Times New Roman" w:cs="Times New Roman"/>
          <w:sz w:val="28"/>
          <w:szCs w:val="28"/>
        </w:rPr>
        <w:t>к</w:t>
      </w:r>
      <w:r w:rsidR="009511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A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7A39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Девладівської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3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15 765 558,95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доходи у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16 871 974,97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7A3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E7A39" w:rsidRDefault="004E7A39" w:rsidP="004E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E7A39">
        <w:rPr>
          <w:rFonts w:ascii="Times New Roman" w:hAnsi="Times New Roman" w:cs="Times New Roman"/>
          <w:sz w:val="28"/>
          <w:szCs w:val="28"/>
        </w:rPr>
        <w:t xml:space="preserve">В тому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16 712 488,21</w:t>
      </w:r>
      <w:r w:rsidRPr="00731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A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15 490 329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107,89</w:t>
      </w:r>
      <w:r w:rsidRPr="004E7A39">
        <w:rPr>
          <w:rFonts w:ascii="Times New Roman" w:hAnsi="Times New Roman" w:cs="Times New Roman"/>
          <w:sz w:val="28"/>
          <w:szCs w:val="28"/>
        </w:rPr>
        <w:t xml:space="preserve">% та по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A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159 486,76</w:t>
      </w:r>
      <w:r w:rsidRPr="00731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4E7A39">
        <w:rPr>
          <w:rFonts w:ascii="Times New Roman" w:hAnsi="Times New Roman" w:cs="Times New Roman"/>
          <w:sz w:val="28"/>
          <w:szCs w:val="28"/>
        </w:rPr>
        <w:t xml:space="preserve">% до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плану – </w:t>
      </w:r>
      <w:r w:rsidR="00A95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275 229,95</w:t>
      </w:r>
      <w:r w:rsidRPr="004E7A39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E7A39" w:rsidRPr="00DC211D" w:rsidRDefault="004E7A39" w:rsidP="004E7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7A39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фонду бюджету </w:t>
      </w:r>
      <w:proofErr w:type="spellStart"/>
      <w:r w:rsidR="001D430A">
        <w:rPr>
          <w:rFonts w:ascii="Times New Roman" w:hAnsi="Times New Roman" w:cs="Times New Roman"/>
          <w:sz w:val="28"/>
          <w:szCs w:val="28"/>
          <w:lang w:val="uk-UA"/>
        </w:rPr>
        <w:t>Девладівської</w:t>
      </w:r>
      <w:proofErr w:type="spellEnd"/>
      <w:r w:rsidR="001D430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(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субвенцій, дотацій</w:t>
      </w:r>
      <w:r w:rsidRPr="004E7A39">
        <w:rPr>
          <w:rFonts w:ascii="Times New Roman" w:hAnsi="Times New Roman" w:cs="Times New Roman"/>
          <w:sz w:val="28"/>
          <w:szCs w:val="28"/>
        </w:rPr>
        <w:t xml:space="preserve">) за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Pr="004E7A39">
        <w:rPr>
          <w:rFonts w:ascii="Times New Roman" w:hAnsi="Times New Roman" w:cs="Times New Roman"/>
          <w:sz w:val="28"/>
          <w:szCs w:val="28"/>
        </w:rPr>
        <w:t>202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7A39">
        <w:rPr>
          <w:rFonts w:ascii="Times New Roman" w:hAnsi="Times New Roman" w:cs="Times New Roman"/>
          <w:sz w:val="28"/>
          <w:szCs w:val="28"/>
        </w:rPr>
        <w:t xml:space="preserve"> р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7A39">
        <w:rPr>
          <w:rFonts w:ascii="Times New Roman" w:hAnsi="Times New Roman" w:cs="Times New Roman"/>
          <w:sz w:val="28"/>
          <w:szCs w:val="28"/>
        </w:rPr>
        <w:t>к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11 417 280,21</w:t>
      </w:r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1D43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112</w:t>
      </w:r>
      <w:r w:rsidRPr="004E7A39">
        <w:rPr>
          <w:rFonts w:ascii="Times New Roman" w:hAnsi="Times New Roman" w:cs="Times New Roman"/>
          <w:sz w:val="28"/>
          <w:szCs w:val="28"/>
        </w:rPr>
        <w:t>% до плану (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10 195121</w:t>
      </w:r>
      <w:r w:rsidRPr="004E7A39">
        <w:rPr>
          <w:rFonts w:ascii="Times New Roman" w:hAnsi="Times New Roman" w:cs="Times New Roman"/>
          <w:sz w:val="28"/>
          <w:szCs w:val="28"/>
        </w:rPr>
        <w:t xml:space="preserve"> грн.),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перевиконання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7A39">
        <w:rPr>
          <w:rFonts w:ascii="Times New Roman" w:hAnsi="Times New Roman" w:cs="Times New Roman"/>
          <w:sz w:val="28"/>
          <w:szCs w:val="28"/>
        </w:rPr>
        <w:t>розрахункового</w:t>
      </w:r>
      <w:proofErr w:type="spellEnd"/>
      <w:r w:rsidRPr="004E7A39">
        <w:rPr>
          <w:rFonts w:ascii="Times New Roman" w:hAnsi="Times New Roman" w:cs="Times New Roman"/>
          <w:sz w:val="28"/>
          <w:szCs w:val="28"/>
        </w:rPr>
        <w:t xml:space="preserve"> плану становить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5BA8">
        <w:rPr>
          <w:rFonts w:ascii="Times New Roman" w:hAnsi="Times New Roman" w:cs="Times New Roman"/>
          <w:sz w:val="28"/>
          <w:szCs w:val="28"/>
          <w:lang w:val="uk-UA"/>
        </w:rPr>
        <w:t>1 222 159,21</w:t>
      </w:r>
      <w:r w:rsidRPr="004E7A39">
        <w:rPr>
          <w:rFonts w:ascii="Times New Roman" w:hAnsi="Times New Roman" w:cs="Times New Roman"/>
          <w:sz w:val="28"/>
          <w:szCs w:val="28"/>
        </w:rPr>
        <w:t xml:space="preserve"> грн. 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Виконання до річного плану доходів становить 25% ( річний план – 45 392 584 грн.).</w:t>
      </w:r>
    </w:p>
    <w:p w:rsidR="007C6ACA" w:rsidRPr="00AA5916" w:rsidRDefault="00553152" w:rsidP="00160D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082"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3152" w:rsidRDefault="00496919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0E">
        <w:rPr>
          <w:rFonts w:ascii="Times New Roman" w:hAnsi="Times New Roman" w:cs="Times New Roman"/>
          <w:sz w:val="28"/>
          <w:szCs w:val="28"/>
          <w:lang w:val="uk-UA"/>
        </w:rPr>
        <w:t>подат</w:t>
      </w:r>
      <w:r w:rsidR="00B053F8" w:rsidRPr="00234F0E">
        <w:rPr>
          <w:rFonts w:ascii="Times New Roman" w:hAnsi="Times New Roman" w:cs="Times New Roman"/>
          <w:sz w:val="28"/>
          <w:szCs w:val="28"/>
          <w:lang w:val="uk-UA"/>
        </w:rPr>
        <w:t>ок та збір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на доходи фізичних осіб –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3 286 715,97</w:t>
      </w:r>
      <w:r w:rsidR="001815C4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 w:rsidR="00B053F8" w:rsidRPr="00234F0E">
        <w:rPr>
          <w:rFonts w:ascii="Times New Roman" w:hAnsi="Times New Roman" w:cs="Times New Roman"/>
          <w:sz w:val="28"/>
          <w:szCs w:val="28"/>
          <w:lang w:val="uk-UA"/>
        </w:rPr>
        <w:t>що становить</w:t>
      </w:r>
      <w:r w:rsidR="00C94F11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86" w:rsidRPr="00234F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53F8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4886" w:rsidRPr="00234F0E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B053F8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8DC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335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250779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335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394 315,97</w:t>
      </w:r>
      <w:r w:rsidR="001815C4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41884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більше затвердженого плану (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2 892 400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250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884" w:rsidRPr="00234F0E">
        <w:rPr>
          <w:rFonts w:ascii="Times New Roman" w:hAnsi="Times New Roman" w:cs="Times New Roman"/>
          <w:sz w:val="28"/>
          <w:szCs w:val="28"/>
          <w:lang w:val="uk-UA"/>
        </w:rPr>
        <w:t>грн.)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МПЗ –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308 044,15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, до річного плану виконання становить 20%(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211D">
        <w:rPr>
          <w:rFonts w:ascii="Times New Roman" w:hAnsi="Times New Roman" w:cs="Times New Roman"/>
          <w:sz w:val="28"/>
          <w:szCs w:val="28"/>
          <w:lang w:val="uk-UA"/>
        </w:rPr>
        <w:t>6 349 400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 xml:space="preserve"> грн.)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634B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453A" w:rsidRPr="004771F5" w:rsidRDefault="00234F0E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рентна плата та плата за використання інших природних ресурсів – </w:t>
      </w:r>
      <w:r w:rsidR="002507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5 534,91</w:t>
      </w:r>
      <w:r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="00250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2F7345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 % виконання за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Pr="004771F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оку, до річного плану виконання становить 28% (20 000 грн.)</w:t>
      </w:r>
      <w:r w:rsidR="004771F5" w:rsidRPr="004771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453A" w:rsidRPr="00234F0E" w:rsidRDefault="00496919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71F5" w:rsidRPr="004771F5">
        <w:rPr>
          <w:rFonts w:ascii="Times New Roman" w:hAnsi="Times New Roman" w:cs="Times New Roman"/>
          <w:sz w:val="28"/>
          <w:szCs w:val="28"/>
          <w:lang w:val="uk-UA"/>
        </w:rPr>
        <w:t xml:space="preserve">нутрішні податки на товари та послуги 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акцизн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подат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257 620,07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A4A61" w:rsidRPr="00234F0E">
        <w:rPr>
          <w:rFonts w:ascii="Times New Roman" w:hAnsi="Times New Roman" w:cs="Times New Roman"/>
          <w:sz w:val="28"/>
          <w:szCs w:val="28"/>
          <w:lang w:val="uk-UA"/>
        </w:rPr>
        <w:t>, що становить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A4A61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% або на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45 355,07</w:t>
      </w:r>
      <w:r w:rsidR="00FD18DC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EA4A61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34B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4A3B50" w:rsidRPr="00234F0E">
        <w:rPr>
          <w:rFonts w:ascii="Times New Roman" w:hAnsi="Times New Roman" w:cs="Times New Roman"/>
          <w:sz w:val="28"/>
          <w:szCs w:val="28"/>
          <w:lang w:val="uk-UA"/>
        </w:rPr>
        <w:t>ше затве</w:t>
      </w:r>
      <w:r w:rsidR="00D45B40" w:rsidRPr="00234F0E">
        <w:rPr>
          <w:rFonts w:ascii="Times New Roman" w:hAnsi="Times New Roman" w:cs="Times New Roman"/>
          <w:sz w:val="28"/>
          <w:szCs w:val="28"/>
          <w:lang w:val="uk-UA"/>
        </w:rPr>
        <w:t>рдженого плану</w:t>
      </w:r>
      <w:r w:rsidR="00335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56ED" w:rsidRPr="00234F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 xml:space="preserve"> І квартал</w:t>
      </w:r>
      <w:r w:rsidR="00D45B40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B50" w:rsidRPr="00234F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212 265,00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B40"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D18DC" w:rsidRPr="00234F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, виконання до річного плану становить 29% ( 892 000 грн.)</w:t>
      </w:r>
      <w:r w:rsidR="004A3B50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496919" w:rsidRPr="00234F0E" w:rsidRDefault="00496919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подат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к на нерухоме майно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101" w:rsidRPr="00234F0E">
        <w:rPr>
          <w:rFonts w:ascii="Times New Roman" w:hAnsi="Times New Roman" w:cs="Times New Roman"/>
          <w:sz w:val="28"/>
          <w:szCs w:val="28"/>
          <w:lang w:val="uk-UA"/>
        </w:rPr>
        <w:t>відмінне від земельн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>ої ділянки</w:t>
      </w:r>
      <w:r w:rsidR="00E97101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082" w:rsidRPr="00234F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331 349,11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082"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4A3B50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027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ше затвердженого </w:t>
      </w:r>
      <w:r w:rsidR="00E97101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="007A2EA3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 xml:space="preserve"> І квартал 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6BC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7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на  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9 588,11</w:t>
      </w:r>
      <w:r w:rsidR="00CD6C8C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082"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BF5B4B">
        <w:rPr>
          <w:rFonts w:ascii="Times New Roman" w:hAnsi="Times New Roman" w:cs="Times New Roman"/>
          <w:sz w:val="28"/>
          <w:szCs w:val="28"/>
          <w:lang w:val="uk-UA"/>
        </w:rPr>
        <w:t>321 761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грн.)</w:t>
      </w:r>
      <w:r w:rsidR="00760082" w:rsidRPr="00234F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0082" w:rsidRDefault="00760082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подат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 xml:space="preserve"> та орендна плата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1 292 183,82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FD0606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 w:rsidR="00E63FF8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7A2EA3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FD060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060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60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A2EA3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57 248,82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160D8A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% ( 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>1 234 935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грн.)</w:t>
      </w:r>
      <w:r w:rsidR="002B63CB" w:rsidRPr="00234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56E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до річного плану становить 15%         ( 8 754 300 грн.)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0082" w:rsidRPr="00234F0E" w:rsidRDefault="00760082" w:rsidP="000670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0E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подат</w:t>
      </w:r>
      <w:r w:rsidR="00930B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к – 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6 097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 xml:space="preserve">766,58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грн. більше затвердженого </w:t>
      </w:r>
      <w:r w:rsidR="00DD0B4E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уточненого 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7A2EA3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754CE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54CE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4C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608 966,58</w:t>
      </w:r>
      <w:r w:rsidR="0075783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>5 488 800</w:t>
      </w:r>
      <w:r w:rsidR="00754CEA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70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131BF">
        <w:rPr>
          <w:rFonts w:ascii="Times New Roman" w:hAnsi="Times New Roman" w:cs="Times New Roman"/>
          <w:sz w:val="28"/>
          <w:szCs w:val="28"/>
          <w:lang w:val="uk-UA"/>
        </w:rPr>
        <w:t xml:space="preserve"> із них МПЗ становить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 xml:space="preserve">3 200 000 </w:t>
      </w:r>
      <w:r w:rsidR="00D131BF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(фізичні особи)</w:t>
      </w:r>
      <w:r w:rsidR="00B31E48">
        <w:rPr>
          <w:rFonts w:ascii="Times New Roman" w:hAnsi="Times New Roman" w:cs="Times New Roman"/>
          <w:sz w:val="28"/>
          <w:szCs w:val="28"/>
          <w:lang w:val="uk-UA"/>
        </w:rPr>
        <w:t xml:space="preserve">, виконання до річного плану становить 33% (18 296 900 грн.) </w:t>
      </w:r>
      <w:r w:rsidR="006C30F9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453A" w:rsidRPr="000319C6" w:rsidRDefault="000670A6" w:rsidP="000319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неподаткові надходження (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>адміністративні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штрафи,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збори та платежі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3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державне мито та інші неподаткові надходження)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13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146 109,75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C30F9" w:rsidRPr="00234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біль</w:t>
      </w:r>
      <w:r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 w:rsidR="00DD0B4E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D3605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 xml:space="preserve"> І квартал 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106 649,75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6ED" w:rsidRPr="00234F0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="00D131BF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>39 460</w:t>
      </w:r>
      <w:r w:rsidR="0004385B" w:rsidRPr="00234F0E">
        <w:rPr>
          <w:rFonts w:ascii="Times New Roman" w:hAnsi="Times New Roman" w:cs="Times New Roman"/>
          <w:sz w:val="28"/>
          <w:szCs w:val="28"/>
          <w:lang w:val="uk-UA"/>
        </w:rPr>
        <w:t xml:space="preserve"> грн.)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 xml:space="preserve">, (100 784,20 грн. інші надходження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F764A">
        <w:rPr>
          <w:rFonts w:ascii="Times New Roman" w:hAnsi="Times New Roman" w:cs="Times New Roman"/>
          <w:sz w:val="28"/>
          <w:szCs w:val="28"/>
          <w:lang w:val="uk-UA"/>
        </w:rPr>
        <w:t xml:space="preserve">( повернення коштів Нафтогазом) </w:t>
      </w:r>
      <w:bookmarkStart w:id="0" w:name="_GoBack"/>
      <w:bookmarkEnd w:id="0"/>
    </w:p>
    <w:p w:rsidR="002046ED" w:rsidRPr="00AA5916" w:rsidRDefault="002046ED" w:rsidP="00553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6ED" w:rsidRPr="00CC7E87" w:rsidRDefault="00CC7E87" w:rsidP="00CC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Pr="00CC7E8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2046ED"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2046ED"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Pr="00CC7E8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046ED"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 w:rsidRPr="00CC7E87">
        <w:rPr>
          <w:lang w:val="uk-UA"/>
        </w:rPr>
        <w:t xml:space="preserve"> </w:t>
      </w:r>
      <w:r w:rsidRPr="00CC7E87">
        <w:rPr>
          <w:rFonts w:ascii="Times New Roman" w:hAnsi="Times New Roman" w:cs="Times New Roman"/>
          <w:sz w:val="28"/>
          <w:szCs w:val="28"/>
          <w:lang w:val="uk-UA"/>
        </w:rPr>
        <w:t xml:space="preserve">трансфертів від органів державного управління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різних рівнів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5 295 208,00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що становить </w:t>
      </w:r>
      <w:r w:rsidR="0038318E">
        <w:rPr>
          <w:rFonts w:ascii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>% до планових показників</w:t>
      </w:r>
      <w:r w:rsidR="002046ED" w:rsidRPr="00CC7E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78A7" w:rsidRPr="00AA5916" w:rsidRDefault="001678A7" w:rsidP="00CC7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8A7" w:rsidRPr="005F741D" w:rsidRDefault="005F741D" w:rsidP="005A5B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41D">
        <w:rPr>
          <w:rFonts w:ascii="Times New Roman" w:hAnsi="Times New Roman" w:cs="Times New Roman"/>
          <w:sz w:val="28"/>
          <w:szCs w:val="28"/>
          <w:lang w:val="uk-UA"/>
        </w:rPr>
        <w:t>Освітня субвенція з державного бюджету місцевим бюджетам</w:t>
      </w:r>
      <w:r w:rsidRPr="005F74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  </w:t>
      </w:r>
      <w:r w:rsidR="001678A7" w:rsidRPr="005F741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22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355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22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4 221 000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1678A7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грн. 100% до затвердженого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І кварталу </w:t>
      </w:r>
      <w:r w:rsidR="00FD3605" w:rsidRPr="005F74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3605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678A7" w:rsidRPr="005F74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566F" w:rsidRDefault="005F741D" w:rsidP="005A5BCB">
      <w:pPr>
        <w:tabs>
          <w:tab w:val="left" w:pos="7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78A7" w:rsidRDefault="005F741D" w:rsidP="005A5B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A65EE" w:rsidRPr="005F741D">
        <w:rPr>
          <w:rFonts w:ascii="Times New Roman" w:hAnsi="Times New Roman" w:cs="Times New Roman"/>
          <w:sz w:val="28"/>
          <w:szCs w:val="28"/>
          <w:lang w:val="uk-UA"/>
        </w:rPr>
        <w:t>азов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A65EE" w:rsidRPr="005F741D">
        <w:rPr>
          <w:rFonts w:ascii="Times New Roman" w:hAnsi="Times New Roman" w:cs="Times New Roman"/>
          <w:sz w:val="28"/>
          <w:szCs w:val="28"/>
          <w:lang w:val="uk-UA"/>
        </w:rPr>
        <w:t>дотаці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A65EE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8A7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554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961 800</w:t>
      </w:r>
      <w:r w:rsidR="002D2AE4" w:rsidRPr="005F74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65EE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8A7" w:rsidRPr="005F741D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7566F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100% до затвердженого </w:t>
      </w:r>
      <w:r w:rsidR="00F82BA5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6F" w:rsidRPr="005F741D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FD3605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І кварталу </w:t>
      </w:r>
      <w:r w:rsidR="00FD3605" w:rsidRPr="005F74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3605" w:rsidRPr="005F741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7566F" w:rsidRPr="005F74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5BCB" w:rsidRPr="005F741D" w:rsidRDefault="005A5BCB" w:rsidP="005A5BC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A17" w:rsidRPr="00F25547" w:rsidRDefault="00E1047A" w:rsidP="00553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566F" w:rsidRPr="00F25547">
        <w:rPr>
          <w:rFonts w:ascii="Times New Roman" w:hAnsi="Times New Roman" w:cs="Times New Roman"/>
          <w:sz w:val="28"/>
          <w:szCs w:val="28"/>
          <w:lang w:val="uk-UA"/>
        </w:rPr>
        <w:t>убвенції з місцев</w:t>
      </w:r>
      <w:r w:rsidR="007A65EE" w:rsidRPr="00F2554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7566F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="007A65EE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ів іншим місцевим бюджетам </w:t>
      </w:r>
      <w:r w:rsidR="0057566F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2AA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   112 408</w:t>
      </w:r>
      <w:r w:rsidR="005A5BCB" w:rsidRPr="00F25547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7A65EE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6F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C22AA6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5A5BCB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6F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% до затвердженого </w:t>
      </w:r>
      <w:r w:rsidR="00905A17" w:rsidRPr="00F25547"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  <w:r w:rsidR="00F25547" w:rsidRPr="00F255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0CA" w:rsidRPr="00AA5916" w:rsidRDefault="008B00CA" w:rsidP="00553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B00CA" w:rsidRPr="001D41CA" w:rsidRDefault="001D41CA" w:rsidP="001D4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Доходи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фонду сіл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ьського  бюджету 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виконано в обсязі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159 486,76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 грн., що становить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відсотк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до планових  </w:t>
      </w:r>
      <w:r w:rsidR="0035542C">
        <w:rPr>
          <w:rFonts w:ascii="Times New Roman" w:hAnsi="Times New Roman" w:cs="Times New Roman"/>
          <w:sz w:val="28"/>
          <w:szCs w:val="28"/>
          <w:lang w:val="uk-UA"/>
        </w:rPr>
        <w:t xml:space="preserve">річних 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– </w:t>
      </w:r>
      <w:r w:rsidR="002C5749">
        <w:rPr>
          <w:rFonts w:ascii="Times New Roman" w:hAnsi="Times New Roman" w:cs="Times New Roman"/>
          <w:sz w:val="28"/>
          <w:szCs w:val="28"/>
          <w:lang w:val="uk-UA"/>
        </w:rPr>
        <w:t>275 229,95 грн.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00CA" w:rsidRPr="001D41CA" w:rsidRDefault="008B00CA" w:rsidP="00DC1934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1CA">
        <w:rPr>
          <w:rFonts w:ascii="Times New Roman" w:hAnsi="Times New Roman" w:cs="Times New Roman"/>
          <w:sz w:val="28"/>
          <w:szCs w:val="28"/>
          <w:lang w:val="uk-UA"/>
        </w:rPr>
        <w:t>екологічн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подат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2C5749">
        <w:rPr>
          <w:rFonts w:ascii="Times New Roman" w:hAnsi="Times New Roman" w:cs="Times New Roman"/>
          <w:sz w:val="28"/>
          <w:szCs w:val="28"/>
          <w:lang w:val="uk-UA"/>
        </w:rPr>
        <w:t xml:space="preserve">6 393,66 </w:t>
      </w:r>
      <w:r w:rsidR="007A65EE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грн. що становить </w:t>
      </w:r>
      <w:r w:rsidR="002C5749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% до </w:t>
      </w:r>
      <w:r w:rsidR="002C5749">
        <w:rPr>
          <w:rFonts w:ascii="Times New Roman" w:hAnsi="Times New Roman" w:cs="Times New Roman"/>
          <w:sz w:val="28"/>
          <w:szCs w:val="28"/>
          <w:lang w:val="uk-UA"/>
        </w:rPr>
        <w:t xml:space="preserve">річного 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905A17" w:rsidRPr="001D41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934" w:rsidRPr="00DC1934" w:rsidRDefault="008B00CA" w:rsidP="00DC193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1CA">
        <w:rPr>
          <w:rFonts w:ascii="Times New Roman" w:hAnsi="Times New Roman" w:cs="Times New Roman"/>
          <w:sz w:val="28"/>
          <w:szCs w:val="28"/>
          <w:lang w:val="uk-UA"/>
        </w:rPr>
        <w:t>власн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 – </w:t>
      </w:r>
      <w:r w:rsidR="002C5749">
        <w:rPr>
          <w:rFonts w:ascii="Times New Roman" w:hAnsi="Times New Roman" w:cs="Times New Roman"/>
          <w:sz w:val="28"/>
          <w:szCs w:val="28"/>
          <w:lang w:val="uk-UA"/>
        </w:rPr>
        <w:t>153 093,10</w:t>
      </w:r>
      <w:r w:rsidR="008802DC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255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що становить 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% до уточненого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 xml:space="preserve">річного </w:t>
      </w:r>
      <w:r w:rsidR="007A07F5" w:rsidRPr="001D41CA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9C5134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послуги, що надаються бюджетними установами згідно з їх основною діяльністю  –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>20 359,23</w:t>
      </w:r>
      <w:r w:rsidR="009C5134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31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C1A" w:rsidRPr="001D41CA">
        <w:rPr>
          <w:rFonts w:ascii="Times New Roman" w:hAnsi="Times New Roman" w:cs="Times New Roman"/>
          <w:sz w:val="28"/>
          <w:szCs w:val="28"/>
          <w:lang w:val="uk-UA"/>
        </w:rPr>
        <w:t>(батьківська плата</w:t>
      </w:r>
      <w:r w:rsidR="0031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1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>16 166,15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 xml:space="preserve"> грн. та платні послуги центру надання соціальних послуг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>4 193,08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316C1A" w:rsidRPr="001D41C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5134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благодійні внески , гранти та дарунки -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 xml:space="preserve"> 29 710,90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1CA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4B7F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35CC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безоплатній основі в рамках проекту «Гендерно-чутливі підходи до ментального </w:t>
      </w:r>
      <w:r w:rsidR="00F63C97">
        <w:rPr>
          <w:rFonts w:ascii="Times New Roman" w:hAnsi="Times New Roman" w:cs="Times New Roman"/>
          <w:sz w:val="28"/>
          <w:szCs w:val="28"/>
          <w:lang w:val="uk-UA"/>
        </w:rPr>
        <w:t>здоров’я та психосоціальної підтримки в Україні» передано планшети в кількості 5 шт</w:t>
      </w:r>
      <w:r w:rsidR="00DC1934" w:rsidRPr="00DC19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3C97">
        <w:rPr>
          <w:rFonts w:ascii="Times New Roman" w:hAnsi="Times New Roman" w:cs="Times New Roman"/>
          <w:sz w:val="28"/>
          <w:szCs w:val="28"/>
          <w:lang w:val="uk-UA"/>
        </w:rPr>
        <w:t xml:space="preserve"> на суму 29710,90 грн.;</w:t>
      </w:r>
    </w:p>
    <w:p w:rsidR="008B00CA" w:rsidRPr="001D41CA" w:rsidRDefault="004B7F0F" w:rsidP="00DC193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</w:t>
      </w:r>
      <w:r w:rsidR="00E30478" w:rsidRPr="00A96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B87" w:rsidRPr="00A96B87">
        <w:rPr>
          <w:rFonts w:ascii="Times New Roman" w:hAnsi="Times New Roman" w:cs="Times New Roman"/>
          <w:sz w:val="28"/>
          <w:szCs w:val="28"/>
          <w:lang w:val="uk-UA"/>
        </w:rPr>
        <w:t>що отримують</w:t>
      </w:r>
      <w:r w:rsidRPr="004B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B87">
        <w:rPr>
          <w:rFonts w:ascii="Times New Roman" w:hAnsi="Times New Roman" w:cs="Times New Roman"/>
          <w:sz w:val="28"/>
          <w:szCs w:val="28"/>
          <w:lang w:val="uk-UA"/>
        </w:rPr>
        <w:t>бюджетні установи</w:t>
      </w:r>
      <w:r w:rsidR="00A96B87" w:rsidRPr="00A96B87">
        <w:rPr>
          <w:rFonts w:ascii="Times New Roman" w:hAnsi="Times New Roman" w:cs="Times New Roman"/>
          <w:sz w:val="28"/>
          <w:szCs w:val="28"/>
          <w:lang w:val="uk-UA"/>
        </w:rPr>
        <w:t xml:space="preserve"> від підприємств,</w:t>
      </w:r>
      <w:r w:rsidR="0031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134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</w:t>
      </w:r>
      <w:r w:rsidR="00AD1507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C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0429">
        <w:rPr>
          <w:rFonts w:ascii="Times New Roman" w:hAnsi="Times New Roman" w:cs="Times New Roman"/>
          <w:sz w:val="28"/>
          <w:szCs w:val="28"/>
          <w:lang w:val="uk-UA"/>
        </w:rPr>
        <w:t xml:space="preserve"> 132 733, 87 грн. (</w:t>
      </w:r>
      <w:r w:rsidR="00AD1507" w:rsidRPr="001D41CA">
        <w:rPr>
          <w:rFonts w:ascii="Times New Roman" w:hAnsi="Times New Roman" w:cs="Times New Roman"/>
          <w:sz w:val="28"/>
          <w:szCs w:val="28"/>
          <w:lang w:val="uk-UA"/>
        </w:rPr>
        <w:t>плата батьків за харчування дітей не пільгової категор</w:t>
      </w:r>
      <w:r w:rsidR="00D80429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9C5134" w:rsidRPr="001D41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63C97">
        <w:rPr>
          <w:rFonts w:ascii="Times New Roman" w:hAnsi="Times New Roman" w:cs="Times New Roman"/>
          <w:sz w:val="28"/>
          <w:szCs w:val="28"/>
          <w:lang w:val="uk-UA"/>
        </w:rPr>
        <w:t>79 328,92</w:t>
      </w:r>
      <w:r w:rsidR="00F2554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D80429">
        <w:rPr>
          <w:rFonts w:ascii="Times New Roman" w:hAnsi="Times New Roman" w:cs="Times New Roman"/>
          <w:sz w:val="28"/>
          <w:szCs w:val="28"/>
          <w:lang w:val="uk-UA"/>
        </w:rPr>
        <w:t xml:space="preserve">, та на заробітну плату з нарахування робітникам (виготовляють маскувальні сітки) – 23 694,05 грн. </w:t>
      </w:r>
      <w:r w:rsidR="00F25547">
        <w:rPr>
          <w:rFonts w:ascii="Times New Roman" w:hAnsi="Times New Roman" w:cs="Times New Roman"/>
          <w:sz w:val="28"/>
          <w:szCs w:val="28"/>
          <w:lang w:val="uk-UA"/>
        </w:rPr>
        <w:t>) .</w:t>
      </w:r>
    </w:p>
    <w:p w:rsidR="008B00CA" w:rsidRPr="00AA5916" w:rsidRDefault="008B00CA" w:rsidP="00553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00CA" w:rsidRPr="00AA5916" w:rsidRDefault="008B00CA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53A"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Одержані сільським бюджетом доходи</w:t>
      </w:r>
      <w:r w:rsidR="00C22AA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80429">
        <w:rPr>
          <w:rFonts w:ascii="Times New Roman" w:hAnsi="Times New Roman" w:cs="Times New Roman"/>
          <w:sz w:val="28"/>
          <w:szCs w:val="28"/>
          <w:lang w:val="uk-UA"/>
        </w:rPr>
        <w:t xml:space="preserve">І кварталі </w:t>
      </w:r>
      <w:r w:rsidR="00C22AA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804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2AA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забезпечили фінансування видатків, а саме :</w:t>
      </w:r>
    </w:p>
    <w:p w:rsidR="008B00CA" w:rsidRPr="00980635" w:rsidRDefault="008B00CA" w:rsidP="009806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0635">
        <w:rPr>
          <w:rFonts w:ascii="Times New Roman" w:hAnsi="Times New Roman" w:cs="Times New Roman"/>
          <w:sz w:val="28"/>
          <w:szCs w:val="28"/>
          <w:lang w:val="uk-UA"/>
        </w:rPr>
        <w:t>своєчасно виплачену заробітну плату працівникам бюджетних установ</w:t>
      </w:r>
      <w:r w:rsidR="00102826" w:rsidRPr="009806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65A2" w:rsidRPr="00980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26" w:rsidRPr="00980635">
        <w:rPr>
          <w:rFonts w:ascii="Times New Roman" w:hAnsi="Times New Roman" w:cs="Times New Roman"/>
          <w:sz w:val="28"/>
          <w:szCs w:val="28"/>
          <w:lang w:val="uk-UA"/>
        </w:rPr>
        <w:t>профінансовано енергоносії та комунальні послуги, які споживаються бюджетними установами;</w:t>
      </w:r>
    </w:p>
    <w:p w:rsidR="00102826" w:rsidRDefault="00102826" w:rsidP="008C09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4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профінансовані інші видатки, необхідні для виконання бюджетними установами своїх функцій </w:t>
      </w:r>
      <w:r w:rsidR="00D80429" w:rsidRPr="00D804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3AF" w:rsidRPr="00D80429" w:rsidRDefault="00E863AF" w:rsidP="00E863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635" w:rsidRDefault="00102826" w:rsidP="00980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Видатки сільського бюджету за </w:t>
      </w:r>
      <w:r w:rsidR="00E863AF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863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C0F13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по загальному фонду склали – </w:t>
      </w:r>
      <w:r w:rsidR="009C513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15 073 751,88</w:t>
      </w:r>
      <w:r w:rsidR="00B37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що складає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% до уточненого плану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23 178 072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02826" w:rsidRPr="00AA5916" w:rsidRDefault="00102826" w:rsidP="00980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При фінансуванні сільського бюджету в першочерговому порядку фінансувались видатки </w:t>
      </w:r>
      <w:r w:rsidR="00AD1507">
        <w:rPr>
          <w:rFonts w:ascii="Times New Roman" w:hAnsi="Times New Roman" w:cs="Times New Roman"/>
          <w:sz w:val="28"/>
          <w:szCs w:val="28"/>
          <w:lang w:val="uk-UA"/>
        </w:rPr>
        <w:t>згідно  Постанови КМУ</w:t>
      </w:r>
      <w:r w:rsidR="00667A68">
        <w:rPr>
          <w:rFonts w:ascii="Times New Roman" w:hAnsi="Times New Roman" w:cs="Times New Roman"/>
          <w:sz w:val="28"/>
          <w:szCs w:val="28"/>
          <w:lang w:val="uk-UA"/>
        </w:rPr>
        <w:t xml:space="preserve"> від 09.06.2021року</w:t>
      </w:r>
      <w:r w:rsidR="00E30478">
        <w:rPr>
          <w:rFonts w:ascii="Times New Roman" w:hAnsi="Times New Roman" w:cs="Times New Roman"/>
          <w:sz w:val="28"/>
          <w:szCs w:val="28"/>
          <w:lang w:val="uk-UA"/>
        </w:rPr>
        <w:t xml:space="preserve"> № 590 </w:t>
      </w:r>
      <w:r w:rsidR="00AD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A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1507" w:rsidRPr="00667A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="00667A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» (зі змінами).</w:t>
      </w:r>
    </w:p>
    <w:p w:rsidR="00102826" w:rsidRPr="00AA5916" w:rsidRDefault="00102826" w:rsidP="005531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4221" w:rsidRDefault="00D44221" w:rsidP="00D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21">
        <w:rPr>
          <w:rFonts w:ascii="Times New Roman" w:hAnsi="Times New Roman" w:cs="Times New Roman"/>
          <w:sz w:val="28"/>
          <w:szCs w:val="28"/>
          <w:lang w:val="uk-UA"/>
        </w:rPr>
        <w:t>Власні соціально-захищені видатки сільського бюджету загального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Pr="00D44221">
        <w:rPr>
          <w:rFonts w:ascii="Times New Roman" w:hAnsi="Times New Roman" w:cs="Times New Roman"/>
          <w:sz w:val="28"/>
          <w:szCs w:val="28"/>
          <w:lang w:val="uk-UA"/>
        </w:rPr>
        <w:t xml:space="preserve"> – заробітна плата та нарахування на неї, енергоносії, ха</w:t>
      </w:r>
      <w:r>
        <w:rPr>
          <w:rFonts w:ascii="Times New Roman" w:hAnsi="Times New Roman" w:cs="Times New Roman"/>
          <w:sz w:val="28"/>
          <w:szCs w:val="28"/>
          <w:lang w:val="uk-UA"/>
        </w:rPr>
        <w:t>рчування,</w:t>
      </w:r>
      <w:r w:rsidR="00E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забезпечення </w:t>
      </w:r>
      <w:r w:rsidRPr="00D44221">
        <w:rPr>
          <w:rFonts w:ascii="Times New Roman" w:hAnsi="Times New Roman" w:cs="Times New Roman"/>
          <w:sz w:val="28"/>
          <w:szCs w:val="28"/>
          <w:lang w:val="uk-UA"/>
        </w:rPr>
        <w:t xml:space="preserve">– профінансовано у повному обсязі у загальній сумі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12 767 578,01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221">
        <w:rPr>
          <w:rFonts w:ascii="Times New Roman" w:hAnsi="Times New Roman" w:cs="Times New Roman"/>
          <w:sz w:val="28"/>
          <w:szCs w:val="28"/>
          <w:lang w:val="uk-UA"/>
        </w:rPr>
        <w:t xml:space="preserve">грн. (що становить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D44221">
        <w:rPr>
          <w:rFonts w:ascii="Times New Roman" w:hAnsi="Times New Roman" w:cs="Times New Roman"/>
          <w:sz w:val="28"/>
          <w:szCs w:val="28"/>
          <w:lang w:val="uk-UA"/>
        </w:rPr>
        <w:t>% від загальних видатків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 xml:space="preserve"> І кварталу</w:t>
      </w:r>
      <w:r w:rsidRPr="00D442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07F5" w:rsidRPr="00AA5916" w:rsidRDefault="007A07F5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7F5" w:rsidRDefault="007A07F5" w:rsidP="0023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>Видатки по державному управлінню</w:t>
      </w:r>
      <w:r w:rsidR="001E3132">
        <w:rPr>
          <w:rFonts w:ascii="Times New Roman" w:hAnsi="Times New Roman" w:cs="Times New Roman"/>
          <w:sz w:val="28"/>
          <w:szCs w:val="28"/>
          <w:lang w:val="uk-UA"/>
        </w:rPr>
        <w:t xml:space="preserve"> ( виконавчий комітет та фінансовий відділ)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– </w:t>
      </w:r>
      <w:r w:rsidR="004D593D">
        <w:rPr>
          <w:rFonts w:ascii="Times New Roman" w:hAnsi="Times New Roman" w:cs="Times New Roman"/>
          <w:sz w:val="28"/>
          <w:szCs w:val="28"/>
          <w:lang w:val="uk-UA"/>
        </w:rPr>
        <w:t>2 261 712, 27</w:t>
      </w:r>
      <w:r w:rsidR="006C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 w:rsidR="008A4E35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складають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% до уточненого плану</w:t>
      </w:r>
      <w:r w:rsidR="001E3132">
        <w:rPr>
          <w:rFonts w:ascii="Times New Roman" w:hAnsi="Times New Roman" w:cs="Times New Roman"/>
          <w:sz w:val="28"/>
          <w:szCs w:val="28"/>
          <w:lang w:val="uk-UA"/>
        </w:rPr>
        <w:t>, із них :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4267" w:rsidRDefault="001E3132" w:rsidP="00803A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13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заробітна плата з нарахуваннями –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1 867 078,81</w:t>
      </w:r>
      <w:r w:rsidR="00803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803A9D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; енергоносії –</w:t>
      </w:r>
      <w:r w:rsidR="00612446" w:rsidRPr="00612446">
        <w:t xml:space="preserve">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78 508,39</w:t>
      </w:r>
      <w:r w:rsidR="00667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грн.; інші видатки –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117 935,58</w:t>
      </w:r>
      <w:r w:rsidR="00FF3818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FF3818" w:rsidRDefault="00FF3818" w:rsidP="0066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фінансовий відділ </w:t>
      </w:r>
      <w:r w:rsidRPr="00FF381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заробітна плата з нарахуваннями –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174 583,49</w:t>
      </w:r>
      <w:r w:rsidR="00667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гривень; інші видатки –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3 030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FF3818" w:rsidRPr="00FF3818" w:rsidRDefault="00FF3818" w:rsidP="009806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785" w:rsidRPr="001B0785" w:rsidRDefault="00966C6C" w:rsidP="00644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По галузі  </w:t>
      </w:r>
      <w:r w:rsidR="008A4E3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 охорон</w:t>
      </w:r>
      <w:r w:rsidRPr="001B07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4E3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здоров’я </w:t>
      </w:r>
      <w:r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="008A4E3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487 845,67</w:t>
      </w:r>
      <w:r w:rsidR="008A4E3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грн., що складають </w:t>
      </w:r>
      <w:r w:rsidR="00C5142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A4E3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%  </w:t>
      </w:r>
      <w:r w:rsidR="008A4E35" w:rsidRPr="005F7F00">
        <w:rPr>
          <w:rFonts w:ascii="Times New Roman" w:hAnsi="Times New Roman" w:cs="Times New Roman"/>
          <w:sz w:val="28"/>
          <w:szCs w:val="28"/>
          <w:lang w:val="uk-UA"/>
        </w:rPr>
        <w:t>до уточненого плану</w:t>
      </w:r>
      <w:r w:rsidR="001B0785" w:rsidRPr="005F7F00">
        <w:rPr>
          <w:rFonts w:ascii="Times New Roman" w:hAnsi="Times New Roman" w:cs="Times New Roman"/>
          <w:sz w:val="28"/>
          <w:szCs w:val="28"/>
          <w:lang w:val="uk-UA"/>
        </w:rPr>
        <w:t xml:space="preserve">, із них : </w:t>
      </w:r>
      <w:r w:rsidR="008A4E35" w:rsidRPr="005F7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85" w:rsidRPr="005F7F00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з нарахуваннями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 xml:space="preserve">       363 103,76</w:t>
      </w:r>
      <w:r w:rsidR="001B078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гривень; енергоносії –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67 803,48</w:t>
      </w:r>
      <w:r w:rsidR="001B078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  <w:r w:rsidR="001B0785">
        <w:rPr>
          <w:rFonts w:ascii="Times New Roman" w:hAnsi="Times New Roman" w:cs="Times New Roman"/>
          <w:sz w:val="28"/>
          <w:szCs w:val="28"/>
          <w:lang w:val="uk-UA"/>
        </w:rPr>
        <w:t xml:space="preserve"> медикаменти 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12 644,43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1B0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8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інші видатки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44 294</w:t>
      </w:r>
      <w:r w:rsidR="001B0785" w:rsidRPr="001B0785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8A4E35" w:rsidRPr="00AA5916" w:rsidRDefault="008A4E35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C31" w:rsidRPr="00AA5916" w:rsidRDefault="00700C31" w:rsidP="00644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видатки на утримання </w:t>
      </w:r>
      <w:r w:rsidR="00FD7FC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F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9 350 871,78</w:t>
      </w:r>
      <w:r w:rsidR="0090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грн., що складають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% до уточненого плану</w:t>
      </w:r>
      <w:r w:rsidR="00FF3818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: </w:t>
      </w:r>
    </w:p>
    <w:p w:rsidR="00700C31" w:rsidRDefault="00FF3818" w:rsidP="00644A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818">
        <w:rPr>
          <w:rFonts w:ascii="Times New Roman" w:hAnsi="Times New Roman" w:cs="Times New Roman"/>
          <w:b/>
          <w:sz w:val="28"/>
          <w:szCs w:val="28"/>
          <w:lang w:val="uk-UA"/>
        </w:rPr>
        <w:t>керівництво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F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з нарахуваннями –          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133 845,23</w:t>
      </w:r>
      <w:r w:rsidR="0090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гривень;</w:t>
      </w:r>
    </w:p>
    <w:p w:rsidR="00FF3818" w:rsidRDefault="00FF3818" w:rsidP="005F7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дошкільні заклади </w:t>
      </w:r>
      <w:r w:rsidRPr="00FF381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заробітна плата з нарахуваннями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857 770,35</w:t>
      </w:r>
      <w:r w:rsidR="005F7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5F7F00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енергоносії –</w:t>
      </w:r>
      <w:r w:rsidR="005F7F00" w:rsidRPr="005F7F00">
        <w:rPr>
          <w:lang w:val="uk-UA"/>
        </w:rPr>
        <w:t xml:space="preserve">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 xml:space="preserve">51 144,44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F7F0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 xml:space="preserve">69 392,25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грн., інші видатки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 xml:space="preserve">6 888,02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  <w:r w:rsidR="00841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1C10" w:rsidRDefault="00841C10" w:rsidP="002D3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заклади середньої освіти </w:t>
      </w:r>
      <w:r w:rsidRPr="00841C1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заробітна плата з нарахуваннями –           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5 846 407,68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гривень ( обслуговуючий персонал – </w:t>
      </w:r>
      <w:r w:rsidR="003D131E">
        <w:rPr>
          <w:rFonts w:ascii="Times New Roman" w:hAnsi="Times New Roman" w:cs="Times New Roman"/>
          <w:sz w:val="28"/>
          <w:szCs w:val="28"/>
          <w:lang w:val="uk-UA"/>
        </w:rPr>
        <w:t>1 899 761,86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грн., освітня субвенція – </w:t>
      </w:r>
      <w:r w:rsidR="002E7ADD">
        <w:rPr>
          <w:rFonts w:ascii="Times New Roman" w:hAnsi="Times New Roman" w:cs="Times New Roman"/>
          <w:sz w:val="28"/>
          <w:szCs w:val="28"/>
          <w:lang w:val="uk-UA"/>
        </w:rPr>
        <w:t>3 946 645,82</w:t>
      </w:r>
      <w:r w:rsidR="00715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DD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); енергоносії –</w:t>
      </w:r>
      <w:r w:rsidR="00715689" w:rsidRPr="00715689">
        <w:rPr>
          <w:lang w:val="uk-UA"/>
        </w:rPr>
        <w:t xml:space="preserve">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1 234 465,07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грн.; харчування –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420 157,22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грн., інші видатки –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365 649,99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D711BA" w:rsidRDefault="00715689" w:rsidP="002D3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15689">
        <w:rPr>
          <w:rFonts w:ascii="Times New Roman" w:hAnsi="Times New Roman" w:cs="Times New Roman"/>
          <w:b/>
          <w:sz w:val="28"/>
          <w:szCs w:val="28"/>
          <w:lang w:val="uk-UA"/>
        </w:rPr>
        <w:t>абезпечення діяльності інших закладів у сфері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D711BA">
        <w:rPr>
          <w:rFonts w:ascii="Times New Roman" w:hAnsi="Times New Roman" w:cs="Times New Roman"/>
          <w:b/>
          <w:sz w:val="28"/>
          <w:szCs w:val="28"/>
          <w:lang w:val="uk-UA"/>
        </w:rPr>
        <w:t>бухгалтерія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711BA" w:rsidRPr="00D711B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 заробітна плата з нарахуваннями –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 xml:space="preserve">344 816,75 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гривень;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 xml:space="preserve">енергоносії – 12 706,12 грн., 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 інші видатки – 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5 818,66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4457FE" w:rsidRPr="004457FE" w:rsidRDefault="004457FE" w:rsidP="004457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7FE">
        <w:rPr>
          <w:rFonts w:ascii="Times New Roman" w:hAnsi="Times New Roman" w:cs="Times New Roman"/>
          <w:b/>
          <w:sz w:val="28"/>
          <w:szCs w:val="28"/>
          <w:lang w:val="uk-UA"/>
        </w:rPr>
        <w:t>інші програми та заходи у сфері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1 810,00 ( виплата дітям сиротам, які досягли вісімнадцятиліття)</w:t>
      </w:r>
    </w:p>
    <w:p w:rsidR="00D711BA" w:rsidRPr="00FF3818" w:rsidRDefault="00D711BA" w:rsidP="009806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C31" w:rsidRPr="00AA5916" w:rsidRDefault="00700C31" w:rsidP="005E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7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 установах культури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AA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 xml:space="preserve"> І кварталі</w:t>
      </w:r>
      <w:r w:rsidR="005E53A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E53A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457FE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5E5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профінансовано </w:t>
      </w:r>
      <w:r w:rsidR="005E53AA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951BF2">
        <w:rPr>
          <w:rFonts w:ascii="Times New Roman" w:hAnsi="Times New Roman" w:cs="Times New Roman"/>
          <w:sz w:val="28"/>
          <w:szCs w:val="28"/>
          <w:lang w:val="uk-UA"/>
        </w:rPr>
        <w:t>562 882,69</w:t>
      </w:r>
      <w:r w:rsidR="00E17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грн. що складають </w:t>
      </w:r>
      <w:r w:rsidR="00951BF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% до уточненого плану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>, із них: зар</w:t>
      </w:r>
      <w:r w:rsidR="00E17CEB">
        <w:rPr>
          <w:rFonts w:ascii="Times New Roman" w:hAnsi="Times New Roman" w:cs="Times New Roman"/>
          <w:sz w:val="28"/>
          <w:szCs w:val="28"/>
          <w:lang w:val="uk-UA"/>
        </w:rPr>
        <w:t xml:space="preserve">обітна плата з нарахуваннями – </w:t>
      </w:r>
      <w:r w:rsidR="00951BF2">
        <w:rPr>
          <w:rFonts w:ascii="Times New Roman" w:hAnsi="Times New Roman" w:cs="Times New Roman"/>
          <w:sz w:val="28"/>
          <w:szCs w:val="28"/>
          <w:lang w:val="uk-UA"/>
        </w:rPr>
        <w:t>535 102,69</w:t>
      </w:r>
      <w:r w:rsidR="002D3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гривень; інші видатки – </w:t>
      </w:r>
      <w:r w:rsidR="00951BF2">
        <w:rPr>
          <w:rFonts w:ascii="Times New Roman" w:hAnsi="Times New Roman" w:cs="Times New Roman"/>
          <w:sz w:val="28"/>
          <w:szCs w:val="28"/>
          <w:lang w:val="uk-UA"/>
        </w:rPr>
        <w:t>27 780</w:t>
      </w:r>
      <w:r w:rsidR="00EC7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1BA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D20A23" w:rsidRPr="00AA5916" w:rsidRDefault="00D20A23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45D" w:rsidRDefault="00951BF2" w:rsidP="00831BFA">
      <w:pPr>
        <w:pStyle w:val="a6"/>
        <w:tabs>
          <w:tab w:val="left" w:pos="990"/>
        </w:tabs>
        <w:ind w:left="-284"/>
        <w:jc w:val="both"/>
        <w:rPr>
          <w:szCs w:val="28"/>
        </w:rPr>
      </w:pPr>
      <w:r>
        <w:rPr>
          <w:szCs w:val="28"/>
        </w:rPr>
        <w:t xml:space="preserve">                     </w:t>
      </w:r>
      <w:r w:rsidR="00112007">
        <w:rPr>
          <w:szCs w:val="28"/>
        </w:rPr>
        <w:t xml:space="preserve">По </w:t>
      </w:r>
      <w:r w:rsidRPr="00951BF2">
        <w:rPr>
          <w:b/>
          <w:szCs w:val="28"/>
        </w:rPr>
        <w:t>галузі соціальний захист та соціальне забезпеченн</w:t>
      </w:r>
      <w:r>
        <w:rPr>
          <w:b/>
          <w:szCs w:val="28"/>
        </w:rPr>
        <w:t>я</w:t>
      </w:r>
      <w:r w:rsidR="00112007">
        <w:rPr>
          <w:szCs w:val="28"/>
        </w:rPr>
        <w:t xml:space="preserve"> </w:t>
      </w:r>
      <w:r w:rsidR="00966C6C" w:rsidRPr="00AA5916">
        <w:rPr>
          <w:szCs w:val="28"/>
        </w:rPr>
        <w:t xml:space="preserve">видатки </w:t>
      </w:r>
      <w:r w:rsidR="007A07F5" w:rsidRPr="00AA5916">
        <w:rPr>
          <w:szCs w:val="28"/>
        </w:rPr>
        <w:t xml:space="preserve">становлять – </w:t>
      </w:r>
      <w:r w:rsidR="00644075">
        <w:rPr>
          <w:szCs w:val="28"/>
        </w:rPr>
        <w:t xml:space="preserve">   </w:t>
      </w:r>
      <w:r w:rsidR="00966C6C">
        <w:rPr>
          <w:szCs w:val="28"/>
        </w:rPr>
        <w:t xml:space="preserve">  </w:t>
      </w:r>
      <w:r>
        <w:rPr>
          <w:szCs w:val="28"/>
        </w:rPr>
        <w:t>691 085,53</w:t>
      </w:r>
      <w:r w:rsidR="00112007">
        <w:rPr>
          <w:szCs w:val="28"/>
        </w:rPr>
        <w:t xml:space="preserve"> </w:t>
      </w:r>
      <w:r w:rsidR="007A07F5" w:rsidRPr="00AA5916">
        <w:rPr>
          <w:szCs w:val="28"/>
        </w:rPr>
        <w:t xml:space="preserve">грн. що складають </w:t>
      </w:r>
      <w:r>
        <w:rPr>
          <w:szCs w:val="28"/>
        </w:rPr>
        <w:t>36</w:t>
      </w:r>
      <w:r w:rsidR="007A07F5" w:rsidRPr="00AA5916">
        <w:rPr>
          <w:szCs w:val="28"/>
        </w:rPr>
        <w:t>% до уточненого плану</w:t>
      </w:r>
      <w:r w:rsidR="00BE26BC">
        <w:rPr>
          <w:szCs w:val="28"/>
        </w:rPr>
        <w:t xml:space="preserve">, із них: заробітна плата з нарахуваннями – </w:t>
      </w:r>
      <w:r>
        <w:rPr>
          <w:szCs w:val="28"/>
        </w:rPr>
        <w:t>457 322,58</w:t>
      </w:r>
      <w:r w:rsidR="00EC7A37">
        <w:rPr>
          <w:szCs w:val="28"/>
        </w:rPr>
        <w:t xml:space="preserve"> </w:t>
      </w:r>
      <w:r w:rsidR="00BE26BC">
        <w:rPr>
          <w:szCs w:val="28"/>
        </w:rPr>
        <w:t xml:space="preserve">гривень;  інші видатки – </w:t>
      </w:r>
      <w:r w:rsidR="00543636">
        <w:rPr>
          <w:szCs w:val="28"/>
        </w:rPr>
        <w:t xml:space="preserve">           228 304,31</w:t>
      </w:r>
      <w:r w:rsidR="00BE26BC">
        <w:rPr>
          <w:szCs w:val="28"/>
        </w:rPr>
        <w:t xml:space="preserve"> грн.</w:t>
      </w:r>
      <w:r w:rsidR="007F7C36">
        <w:rPr>
          <w:szCs w:val="28"/>
        </w:rPr>
        <w:t xml:space="preserve">, в тому числі </w:t>
      </w:r>
      <w:r w:rsidR="00BE26BC">
        <w:rPr>
          <w:szCs w:val="28"/>
        </w:rPr>
        <w:t xml:space="preserve">матеріальна адресна допомога населенню – </w:t>
      </w:r>
      <w:r w:rsidR="00543636">
        <w:rPr>
          <w:szCs w:val="28"/>
        </w:rPr>
        <w:t xml:space="preserve">        190 000,00 </w:t>
      </w:r>
      <w:r w:rsidR="00BE26BC">
        <w:rPr>
          <w:szCs w:val="28"/>
        </w:rPr>
        <w:t>грн.</w:t>
      </w:r>
      <w:r w:rsidR="00831BFA" w:rsidRPr="00831BFA">
        <w:rPr>
          <w:szCs w:val="28"/>
        </w:rPr>
        <w:t xml:space="preserve"> </w:t>
      </w:r>
      <w:r w:rsidR="00831BFA">
        <w:rPr>
          <w:szCs w:val="28"/>
        </w:rPr>
        <w:t>(о</w:t>
      </w:r>
      <w:r w:rsidR="00831BFA" w:rsidRPr="00157B6D">
        <w:rPr>
          <w:szCs w:val="28"/>
        </w:rPr>
        <w:t xml:space="preserve">тримали </w:t>
      </w:r>
      <w:r w:rsidR="00816434">
        <w:rPr>
          <w:color w:val="000000"/>
          <w:szCs w:val="28"/>
        </w:rPr>
        <w:t>7</w:t>
      </w:r>
      <w:r w:rsidR="00831BFA" w:rsidRPr="00157B6D">
        <w:rPr>
          <w:szCs w:val="28"/>
        </w:rPr>
        <w:t xml:space="preserve"> осіб допомогу на лікування</w:t>
      </w:r>
      <w:r w:rsidR="00831BFA">
        <w:rPr>
          <w:szCs w:val="28"/>
        </w:rPr>
        <w:t xml:space="preserve">, із них </w:t>
      </w:r>
      <w:r w:rsidR="00816434">
        <w:rPr>
          <w:szCs w:val="28"/>
        </w:rPr>
        <w:t>6</w:t>
      </w:r>
      <w:r w:rsidR="00831BFA">
        <w:rPr>
          <w:szCs w:val="28"/>
        </w:rPr>
        <w:t xml:space="preserve"> військовослужбовців на лікування та реабілітацію</w:t>
      </w:r>
      <w:r w:rsidR="00F574C8">
        <w:rPr>
          <w:szCs w:val="28"/>
        </w:rPr>
        <w:t xml:space="preserve"> (63 000 грн.)</w:t>
      </w:r>
      <w:r w:rsidR="00831BFA">
        <w:rPr>
          <w:szCs w:val="28"/>
        </w:rPr>
        <w:t>; допомога на комунальні послуги в т.ч.:</w:t>
      </w:r>
      <w:r w:rsidR="00831BFA" w:rsidRPr="00157B6D">
        <w:rPr>
          <w:szCs w:val="28"/>
        </w:rPr>
        <w:t xml:space="preserve"> </w:t>
      </w:r>
      <w:r w:rsidR="00831BFA">
        <w:rPr>
          <w:szCs w:val="28"/>
        </w:rPr>
        <w:t>одна</w:t>
      </w:r>
      <w:r w:rsidR="00831BFA" w:rsidRPr="00157B6D">
        <w:rPr>
          <w:szCs w:val="28"/>
        </w:rPr>
        <w:t xml:space="preserve"> </w:t>
      </w:r>
      <w:r w:rsidR="00831BFA">
        <w:rPr>
          <w:szCs w:val="28"/>
        </w:rPr>
        <w:t xml:space="preserve">сім’я </w:t>
      </w:r>
      <w:r w:rsidR="00831BFA" w:rsidRPr="00157B6D">
        <w:rPr>
          <w:szCs w:val="28"/>
        </w:rPr>
        <w:t xml:space="preserve"> загиблого учасника АТО</w:t>
      </w:r>
      <w:r w:rsidR="00831BFA">
        <w:rPr>
          <w:szCs w:val="28"/>
        </w:rPr>
        <w:t>,  сім’ї  загиблих захисників та захисниць України під час військової агресії Російської Федерації проти України</w:t>
      </w:r>
      <w:r w:rsidR="00816434">
        <w:rPr>
          <w:szCs w:val="28"/>
        </w:rPr>
        <w:t xml:space="preserve"> (99 000 грн.)</w:t>
      </w:r>
      <w:r w:rsidR="00831BFA">
        <w:rPr>
          <w:szCs w:val="28"/>
        </w:rPr>
        <w:t>;</w:t>
      </w:r>
      <w:r w:rsidR="00F574C8">
        <w:rPr>
          <w:szCs w:val="28"/>
        </w:rPr>
        <w:t xml:space="preserve"> воїнам – афганцям, матерям, дружинам, дітям загиблих (померлих) воїнів – афганців (28 000 грн.)</w:t>
      </w:r>
      <w:r w:rsidR="00831BFA">
        <w:rPr>
          <w:szCs w:val="28"/>
        </w:rPr>
        <w:t xml:space="preserve">  )</w:t>
      </w:r>
      <w:r w:rsidR="00BE26BC">
        <w:rPr>
          <w:szCs w:val="28"/>
        </w:rPr>
        <w:t xml:space="preserve">, на поховання  військовослужбовців – </w:t>
      </w:r>
      <w:r w:rsidR="00543636">
        <w:rPr>
          <w:szCs w:val="28"/>
        </w:rPr>
        <w:t>18 600</w:t>
      </w:r>
      <w:r w:rsidR="00074FA3">
        <w:rPr>
          <w:szCs w:val="28"/>
        </w:rPr>
        <w:t xml:space="preserve">,00 </w:t>
      </w:r>
      <w:r w:rsidR="00BE26BC">
        <w:rPr>
          <w:szCs w:val="28"/>
        </w:rPr>
        <w:t xml:space="preserve">грн.,  </w:t>
      </w:r>
      <w:r w:rsidR="00A6045D">
        <w:rPr>
          <w:szCs w:val="28"/>
        </w:rPr>
        <w:t>к</w:t>
      </w:r>
      <w:r w:rsidR="00A6045D" w:rsidRPr="00A6045D">
        <w:rPr>
          <w:szCs w:val="28"/>
        </w:rPr>
        <w:t>омпенсаційні виплати за пільговий проїзд окремих категорій громадян на залізничному транспорті</w:t>
      </w:r>
      <w:r w:rsidR="00A6045D">
        <w:rPr>
          <w:szCs w:val="28"/>
        </w:rPr>
        <w:t xml:space="preserve"> – </w:t>
      </w:r>
      <w:r w:rsidR="00543636">
        <w:rPr>
          <w:szCs w:val="28"/>
        </w:rPr>
        <w:t>1 169,22</w:t>
      </w:r>
      <w:r w:rsidR="00074FA3">
        <w:rPr>
          <w:szCs w:val="28"/>
        </w:rPr>
        <w:t xml:space="preserve"> </w:t>
      </w:r>
      <w:r w:rsidR="00A6045D">
        <w:rPr>
          <w:szCs w:val="28"/>
        </w:rPr>
        <w:t>грн., п</w:t>
      </w:r>
      <w:r w:rsidR="00A6045D" w:rsidRPr="00A6045D">
        <w:rPr>
          <w:szCs w:val="28"/>
        </w:rPr>
        <w:t>ільгове медичне обслуговування осіб, які постраждали внаслідок Чорнобильської катастрофи</w:t>
      </w:r>
      <w:r w:rsidR="00A6045D">
        <w:rPr>
          <w:szCs w:val="28"/>
        </w:rPr>
        <w:t xml:space="preserve"> – </w:t>
      </w:r>
      <w:r w:rsidR="00543636">
        <w:rPr>
          <w:szCs w:val="28"/>
        </w:rPr>
        <w:t>778</w:t>
      </w:r>
      <w:r w:rsidR="00831BFA">
        <w:rPr>
          <w:szCs w:val="28"/>
        </w:rPr>
        <w:t>,00</w:t>
      </w:r>
      <w:r w:rsidR="00A6045D">
        <w:rPr>
          <w:szCs w:val="28"/>
        </w:rPr>
        <w:t xml:space="preserve"> грн., </w:t>
      </w:r>
      <w:r w:rsidR="007105E5" w:rsidRPr="000B5889">
        <w:rPr>
          <w:szCs w:val="28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– </w:t>
      </w:r>
      <w:r w:rsidR="00FF3445">
        <w:rPr>
          <w:szCs w:val="28"/>
        </w:rPr>
        <w:t>17 757,09</w:t>
      </w:r>
      <w:r w:rsidR="007105E5" w:rsidRPr="000B5889">
        <w:rPr>
          <w:szCs w:val="28"/>
        </w:rPr>
        <w:t xml:space="preserve"> грн.</w:t>
      </w:r>
      <w:r w:rsidR="00FF3445">
        <w:rPr>
          <w:szCs w:val="28"/>
        </w:rPr>
        <w:t xml:space="preserve">              </w:t>
      </w:r>
      <w:r w:rsidR="007105E5" w:rsidRPr="000B5889">
        <w:rPr>
          <w:szCs w:val="28"/>
        </w:rPr>
        <w:t xml:space="preserve">( </w:t>
      </w:r>
      <w:r w:rsidR="00FF3445">
        <w:rPr>
          <w:szCs w:val="28"/>
        </w:rPr>
        <w:t>виплати 4 особам</w:t>
      </w:r>
      <w:r w:rsidR="007105E5" w:rsidRPr="000B5889">
        <w:rPr>
          <w:szCs w:val="28"/>
        </w:rPr>
        <w:t>)</w:t>
      </w:r>
    </w:p>
    <w:p w:rsidR="00BE26BC" w:rsidRPr="00A6045D" w:rsidRDefault="00A6045D" w:rsidP="00074F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785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та проведення громадських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заробітна плата з нарахуваннями – </w:t>
      </w:r>
      <w:r w:rsidR="00951BF2">
        <w:rPr>
          <w:rFonts w:ascii="Times New Roman" w:hAnsi="Times New Roman" w:cs="Times New Roman"/>
          <w:sz w:val="28"/>
          <w:szCs w:val="28"/>
          <w:lang w:val="uk-UA"/>
        </w:rPr>
        <w:t>6 236,64</w:t>
      </w:r>
      <w:r w:rsidR="00074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20A23" w:rsidRPr="00AA5916" w:rsidRDefault="00D20A23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7F5" w:rsidRDefault="007A07F5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   На проведення видатків по фінансуванню житлово - комунального господарства за звітний період</w:t>
      </w:r>
      <w:r w:rsidR="00831BFA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A23" w:rsidRPr="00AA59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445">
        <w:rPr>
          <w:rFonts w:ascii="Times New Roman" w:hAnsi="Times New Roman" w:cs="Times New Roman"/>
          <w:sz w:val="28"/>
          <w:szCs w:val="28"/>
          <w:lang w:val="uk-UA"/>
        </w:rPr>
        <w:t>714 840,55</w:t>
      </w:r>
      <w:r w:rsidR="008A4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A23"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грн . що складають </w:t>
      </w:r>
      <w:r w:rsidR="00FF344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A6045D">
        <w:rPr>
          <w:rFonts w:ascii="Times New Roman" w:hAnsi="Times New Roman" w:cs="Times New Roman"/>
          <w:sz w:val="28"/>
          <w:szCs w:val="28"/>
          <w:lang w:val="uk-UA"/>
        </w:rPr>
        <w:t xml:space="preserve">% до уточненого плану, в тому числі : </w:t>
      </w:r>
    </w:p>
    <w:p w:rsidR="003901EB" w:rsidRDefault="00A6045D" w:rsidP="00FD6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1EB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proofErr w:type="spellStart"/>
      <w:r w:rsidRPr="003901EB">
        <w:rPr>
          <w:rFonts w:ascii="Times New Roman" w:hAnsi="Times New Roman" w:cs="Times New Roman"/>
          <w:b/>
          <w:sz w:val="28"/>
          <w:szCs w:val="28"/>
          <w:lang w:val="uk-UA"/>
        </w:rPr>
        <w:t>Мар’ївське</w:t>
      </w:r>
      <w:proofErr w:type="spellEnd"/>
      <w:r w:rsidRPr="0039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«ПАЕ»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F3445">
        <w:rPr>
          <w:rFonts w:ascii="Times New Roman" w:hAnsi="Times New Roman" w:cs="Times New Roman"/>
          <w:sz w:val="28"/>
          <w:szCs w:val="28"/>
          <w:lang w:val="uk-UA"/>
        </w:rPr>
        <w:t>611 751,24</w:t>
      </w:r>
      <w:r w:rsidR="00BD6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>. :</w:t>
      </w:r>
      <w:r w:rsidR="004C0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з нарахуваннями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492 474,24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 xml:space="preserve"> гривень; водопостачання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32 553,50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 xml:space="preserve"> грн.;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 xml:space="preserve">енергоносії – 40 000,00 грн., 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 xml:space="preserve">інші видатки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46 723,50</w:t>
      </w:r>
      <w:r w:rsidR="003901EB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3901EB" w:rsidRPr="00644075" w:rsidRDefault="004C02BC" w:rsidP="00BD6B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1EB" w:rsidRPr="003901EB">
        <w:rPr>
          <w:rFonts w:ascii="Times New Roman" w:hAnsi="Times New Roman" w:cs="Times New Roman"/>
          <w:b/>
          <w:sz w:val="28"/>
          <w:szCs w:val="28"/>
          <w:lang w:val="uk-UA"/>
        </w:rPr>
        <w:t>Благоустрій населених пунктів</w:t>
      </w:r>
      <w:r w:rsidR="0039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6B4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BD6B40" w:rsidRPr="00C604A4">
        <w:rPr>
          <w:lang w:val="uk-UA"/>
        </w:rPr>
        <w:t xml:space="preserve"> </w:t>
      </w:r>
      <w:r w:rsidR="00A57DF9">
        <w:rPr>
          <w:rFonts w:ascii="Times New Roman" w:hAnsi="Times New Roman" w:cs="Times New Roman"/>
          <w:b/>
          <w:sz w:val="28"/>
          <w:szCs w:val="28"/>
          <w:lang w:val="uk-UA"/>
        </w:rPr>
        <w:t>103 089,31</w:t>
      </w:r>
      <w:r w:rsidR="00644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грн. – </w:t>
      </w:r>
      <w:r w:rsidRPr="003901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0785">
        <w:rPr>
          <w:rFonts w:ascii="Times New Roman" w:hAnsi="Times New Roman" w:cs="Times New Roman"/>
          <w:sz w:val="28"/>
          <w:szCs w:val="28"/>
          <w:lang w:val="uk-UA"/>
        </w:rPr>
        <w:t>інші видатки (</w:t>
      </w:r>
      <w:r w:rsidR="00C604A4" w:rsidRPr="00C604A4">
        <w:rPr>
          <w:rFonts w:ascii="Times New Roman" w:hAnsi="Times New Roman" w:cs="Times New Roman"/>
          <w:sz w:val="28"/>
          <w:szCs w:val="28"/>
          <w:lang w:val="uk-UA"/>
        </w:rPr>
        <w:t>кабель, вимикачі, електролампочки, датчики часу</w:t>
      </w:r>
      <w:r w:rsidR="00C604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04A4" w:rsidRPr="00C604A4">
        <w:rPr>
          <w:rFonts w:ascii="Times New Roman" w:hAnsi="Times New Roman" w:cs="Times New Roman"/>
          <w:sz w:val="28"/>
          <w:szCs w:val="28"/>
          <w:lang w:val="uk-UA"/>
        </w:rPr>
        <w:t>придбання банерів (інформаційні стенди) про загиблих військовослужбовців</w:t>
      </w:r>
      <w:r w:rsidR="001B0785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103 089,31</w:t>
      </w:r>
      <w:r w:rsidR="00BD6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8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D6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075" w:rsidRDefault="00644075" w:rsidP="006440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075" w:rsidRPr="00AC33F2" w:rsidRDefault="00AC33F2" w:rsidP="00AC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644075" w:rsidRPr="00AC3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діяльності місцевої та добровільної пожежної охорони </w:t>
      </w:r>
      <w:r w:rsidR="00644075" w:rsidRPr="00AC33F2">
        <w:rPr>
          <w:rFonts w:ascii="Times New Roman" w:hAnsi="Times New Roman" w:cs="Times New Roman"/>
          <w:sz w:val="28"/>
          <w:szCs w:val="28"/>
          <w:lang w:val="uk-UA"/>
        </w:rPr>
        <w:t xml:space="preserve">видатки становлять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471 590,39</w:t>
      </w:r>
      <w:r w:rsidR="00644075" w:rsidRPr="00AC33F2">
        <w:rPr>
          <w:rFonts w:ascii="Times New Roman" w:hAnsi="Times New Roman" w:cs="Times New Roman"/>
          <w:sz w:val="28"/>
          <w:szCs w:val="28"/>
          <w:lang w:val="uk-UA"/>
        </w:rPr>
        <w:t xml:space="preserve"> гривень, що складають 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644075" w:rsidRPr="00AC33F2">
        <w:rPr>
          <w:rFonts w:ascii="Times New Roman" w:hAnsi="Times New Roman" w:cs="Times New Roman"/>
          <w:sz w:val="28"/>
          <w:szCs w:val="28"/>
          <w:lang w:val="uk-UA"/>
        </w:rPr>
        <w:t xml:space="preserve">% до уточненого плану, із них: заробітна плата з нарахуваннями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465 065,11</w:t>
      </w:r>
      <w:r w:rsidR="00644075" w:rsidRPr="00AC33F2">
        <w:rPr>
          <w:rFonts w:ascii="Times New Roman" w:hAnsi="Times New Roman" w:cs="Times New Roman"/>
          <w:sz w:val="28"/>
          <w:szCs w:val="28"/>
          <w:lang w:val="uk-UA"/>
        </w:rPr>
        <w:t xml:space="preserve"> гривень;  інші видатки – </w:t>
      </w:r>
      <w:r w:rsidR="00A57DF9">
        <w:rPr>
          <w:rFonts w:ascii="Times New Roman" w:hAnsi="Times New Roman" w:cs="Times New Roman"/>
          <w:sz w:val="28"/>
          <w:szCs w:val="28"/>
          <w:lang w:val="uk-UA"/>
        </w:rPr>
        <w:t>6 525,28</w:t>
      </w:r>
      <w:r w:rsidR="00644075" w:rsidRPr="00AC33F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3901EB" w:rsidRDefault="003901EB" w:rsidP="009806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A23" w:rsidRDefault="00C604A4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6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Інші видатки (членські внески ОМС)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12 375,00 грн.</w:t>
      </w:r>
    </w:p>
    <w:p w:rsidR="00C604A4" w:rsidRPr="00AA5916" w:rsidRDefault="00C604A4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547" w:rsidRDefault="00D20A23" w:rsidP="00B45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Видатки міжбюджетних трансфертів  </w:t>
      </w:r>
      <w:r w:rsidR="00644AAE" w:rsidRPr="00AA59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4A4">
        <w:rPr>
          <w:rFonts w:ascii="Times New Roman" w:hAnsi="Times New Roman" w:cs="Times New Roman"/>
          <w:sz w:val="28"/>
          <w:szCs w:val="28"/>
          <w:lang w:val="uk-UA"/>
        </w:rPr>
        <w:t>1 919 770</w:t>
      </w:r>
      <w:r w:rsidR="00F25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грн. що складають 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AA5916">
        <w:rPr>
          <w:rFonts w:ascii="Times New Roman" w:hAnsi="Times New Roman" w:cs="Times New Roman"/>
          <w:sz w:val="28"/>
          <w:szCs w:val="28"/>
          <w:lang w:val="uk-UA"/>
        </w:rPr>
        <w:t>% до уточненого плану</w:t>
      </w:r>
      <w:r w:rsidR="00F25547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F25547" w:rsidRPr="00F25547" w:rsidRDefault="00F25547" w:rsidP="00B45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Субвенції з місцевого бюджету державному бюджету на виконання програм соціально-економічного розвитку регіонів – </w:t>
      </w:r>
      <w:r w:rsidR="00374AA9">
        <w:rPr>
          <w:rFonts w:ascii="Times New Roman" w:hAnsi="Times New Roman" w:cs="Times New Roman"/>
          <w:b/>
          <w:sz w:val="28"/>
          <w:szCs w:val="28"/>
          <w:lang w:val="uk-UA"/>
        </w:rPr>
        <w:t>1 600 000</w:t>
      </w:r>
      <w:r w:rsidRPr="00F25547">
        <w:rPr>
          <w:rFonts w:ascii="Times New Roman" w:hAnsi="Times New Roman" w:cs="Times New Roman"/>
          <w:b/>
          <w:sz w:val="28"/>
          <w:szCs w:val="28"/>
          <w:lang w:val="uk-UA"/>
        </w:rPr>
        <w:t>,00 грн., із них:</w:t>
      </w:r>
    </w:p>
    <w:p w:rsidR="00F25547" w:rsidRDefault="00F25547" w:rsidP="00374AA9">
      <w:pPr>
        <w:tabs>
          <w:tab w:val="left" w:pos="8789"/>
        </w:tabs>
        <w:spacing w:line="240" w:lineRule="auto"/>
        <w:ind w:right="-109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>200 000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 xml:space="preserve"> (загальний фонд)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74AA9" w:rsidRPr="00374AA9">
        <w:rPr>
          <w:rFonts w:ascii="Times New Roman" w:hAnsi="Times New Roman" w:cs="Times New Roman"/>
          <w:sz w:val="28"/>
          <w:szCs w:val="28"/>
          <w:lang w:val="uk-UA"/>
        </w:rPr>
        <w:t>Субвенції з бюджету Девладівської сільської територіальної громади державному бюджету на виконання програм соціально-економічного розвитку у 2024 році, в т.ч. на  фінансування  заходів  Програми матеріальної підтримки діяльності державної установи «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  <w:lang w:val="uk-UA"/>
        </w:rPr>
        <w:t>Софіївська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  <w:lang w:val="uk-UA"/>
        </w:rPr>
        <w:t xml:space="preserve"> виправна колонія (№45)» на 2024 рік (придбання матеріалів для облаштування основної та маскувальної огорожі периметру)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5547" w:rsidRDefault="00F25547" w:rsidP="00F2554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>1 400 000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 xml:space="preserve"> ( спеціальний фонд)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бюджету державному бюджету на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збройній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374AA9" w:rsidRPr="00374AA9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374AA9" w:rsidRPr="00374AA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74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547" w:rsidRPr="00A54E0E" w:rsidRDefault="00F25547" w:rsidP="00F2554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E0E">
        <w:rPr>
          <w:rFonts w:ascii="Times New Roman" w:hAnsi="Times New Roman" w:cs="Times New Roman"/>
          <w:b/>
          <w:sz w:val="28"/>
          <w:szCs w:val="28"/>
          <w:lang w:val="uk-UA"/>
        </w:rPr>
        <w:t>Інші субвенції місцевого бюджету</w:t>
      </w:r>
      <w:r w:rsidR="00A54E0E" w:rsidRPr="00A54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374AA9">
        <w:rPr>
          <w:rFonts w:ascii="Times New Roman" w:hAnsi="Times New Roman" w:cs="Times New Roman"/>
          <w:b/>
          <w:sz w:val="28"/>
          <w:szCs w:val="28"/>
          <w:lang w:val="uk-UA"/>
        </w:rPr>
        <w:t>319 770,00</w:t>
      </w:r>
      <w:r w:rsidR="00A54E0E" w:rsidRPr="00A54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грн., в т.ч.:</w:t>
      </w:r>
    </w:p>
    <w:p w:rsidR="00A54E0E" w:rsidRDefault="00F25547" w:rsidP="00A54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Софі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вському селищному бюджету  -  </w:t>
      </w:r>
      <w:r w:rsidR="00BE0CBF">
        <w:rPr>
          <w:rFonts w:ascii="Times New Roman" w:hAnsi="Times New Roman" w:cs="Times New Roman"/>
          <w:sz w:val="28"/>
          <w:szCs w:val="28"/>
          <w:lang w:val="uk-UA"/>
        </w:rPr>
        <w:t>304 370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25547">
        <w:rPr>
          <w:rFonts w:ascii="Times New Roman" w:hAnsi="Times New Roman" w:cs="Times New Roman"/>
          <w:sz w:val="28"/>
          <w:szCs w:val="28"/>
          <w:lang w:val="uk-UA"/>
        </w:rPr>
        <w:t>на утримання КЗ "Софіївський трудовий архів"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0CBF">
        <w:rPr>
          <w:rFonts w:ascii="Times New Roman" w:hAnsi="Times New Roman" w:cs="Times New Roman"/>
          <w:sz w:val="28"/>
          <w:szCs w:val="28"/>
          <w:lang w:val="uk-UA"/>
        </w:rPr>
        <w:t>339 750</w:t>
      </w:r>
      <w:r w:rsidR="00B34248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5547">
        <w:rPr>
          <w:rFonts w:ascii="Times New Roman" w:hAnsi="Times New Roman" w:cs="Times New Roman"/>
          <w:sz w:val="28"/>
          <w:szCs w:val="28"/>
          <w:lang w:val="uk-UA"/>
        </w:rPr>
        <w:t>відшкодування  витрат проживання  підопічних у відділенні стаціонарного догляду постійного або тимчасового проживання</w:t>
      </w:r>
      <w:r w:rsidR="00A54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E0CBF">
        <w:rPr>
          <w:rFonts w:ascii="Times New Roman" w:hAnsi="Times New Roman" w:cs="Times New Roman"/>
          <w:sz w:val="28"/>
          <w:szCs w:val="28"/>
          <w:lang w:val="uk-UA"/>
        </w:rPr>
        <w:t>30350</w:t>
      </w:r>
      <w:r w:rsidR="007462F3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 грн., на безоплатні ліки – </w:t>
      </w:r>
      <w:r w:rsidR="00BE0CBF">
        <w:rPr>
          <w:rFonts w:ascii="Times New Roman" w:hAnsi="Times New Roman" w:cs="Times New Roman"/>
          <w:sz w:val="28"/>
          <w:szCs w:val="28"/>
          <w:lang w:val="uk-UA"/>
        </w:rPr>
        <w:t>195 500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,00 грн., на центральну лікарню – </w:t>
      </w:r>
      <w:r w:rsidR="00BE0CBF">
        <w:rPr>
          <w:rFonts w:ascii="Times New Roman" w:hAnsi="Times New Roman" w:cs="Times New Roman"/>
          <w:sz w:val="28"/>
          <w:szCs w:val="28"/>
          <w:lang w:val="uk-UA"/>
        </w:rPr>
        <w:t>38 770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>,00 грн.),</w:t>
      </w:r>
    </w:p>
    <w:p w:rsidR="00A54E0E" w:rsidRDefault="00A54E0E" w:rsidP="00A54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 xml:space="preserve">обласному бюджету – </w:t>
      </w:r>
      <w:r w:rsidR="00374AA9">
        <w:rPr>
          <w:rFonts w:ascii="Times New Roman" w:hAnsi="Times New Roman" w:cs="Times New Roman"/>
          <w:sz w:val="28"/>
          <w:szCs w:val="28"/>
          <w:lang w:val="uk-UA"/>
        </w:rPr>
        <w:t>15 400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>,00 грн. ( мат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еріальний </w:t>
      </w:r>
      <w:r w:rsidR="00243923">
        <w:rPr>
          <w:rFonts w:ascii="Times New Roman" w:hAnsi="Times New Roman" w:cs="Times New Roman"/>
          <w:sz w:val="28"/>
          <w:szCs w:val="28"/>
          <w:lang w:val="uk-UA"/>
        </w:rPr>
        <w:t>резерв)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3923" w:rsidRDefault="00644AAE" w:rsidP="00B45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00C31" w:rsidRPr="00AA5916" w:rsidRDefault="00700C31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C31" w:rsidRPr="00AA5916" w:rsidRDefault="00700C31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916">
        <w:rPr>
          <w:rFonts w:ascii="Times New Roman" w:hAnsi="Times New Roman" w:cs="Times New Roman"/>
          <w:sz w:val="28"/>
          <w:szCs w:val="28"/>
          <w:lang w:val="uk-UA"/>
        </w:rPr>
        <w:t xml:space="preserve">   Видатки проводились за рахунок субвенції з державного  та місцевого бюджету.</w:t>
      </w:r>
    </w:p>
    <w:p w:rsidR="00DE453A" w:rsidRDefault="00DE453A" w:rsidP="00980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267" w:rsidRDefault="00966C6C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7566F" w:rsidRPr="00AA5916" w:rsidRDefault="008A4E35" w:rsidP="0098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відділу       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80635">
        <w:rPr>
          <w:rFonts w:ascii="Times New Roman" w:hAnsi="Times New Roman" w:cs="Times New Roman"/>
          <w:sz w:val="28"/>
          <w:szCs w:val="28"/>
          <w:lang w:val="uk-UA"/>
        </w:rPr>
        <w:t>Олена АМЯН</w:t>
      </w:r>
    </w:p>
    <w:sectPr w:rsidR="0057566F" w:rsidRPr="00AA5916" w:rsidSect="009D42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5A1"/>
    <w:multiLevelType w:val="hybridMultilevel"/>
    <w:tmpl w:val="2FB6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465"/>
    <w:multiLevelType w:val="hybridMultilevel"/>
    <w:tmpl w:val="5B00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57702"/>
    <w:multiLevelType w:val="hybridMultilevel"/>
    <w:tmpl w:val="B3E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9761C"/>
    <w:multiLevelType w:val="hybridMultilevel"/>
    <w:tmpl w:val="22E279C4"/>
    <w:lvl w:ilvl="0" w:tplc="4E349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062EC"/>
    <w:multiLevelType w:val="hybridMultilevel"/>
    <w:tmpl w:val="99DAC2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52"/>
    <w:rsid w:val="000319C6"/>
    <w:rsid w:val="0004385B"/>
    <w:rsid w:val="000670A6"/>
    <w:rsid w:val="00074FA3"/>
    <w:rsid w:val="000A11FF"/>
    <w:rsid w:val="000A74BB"/>
    <w:rsid w:val="000C353B"/>
    <w:rsid w:val="000F764A"/>
    <w:rsid w:val="00102826"/>
    <w:rsid w:val="00112007"/>
    <w:rsid w:val="0016010D"/>
    <w:rsid w:val="00160D8A"/>
    <w:rsid w:val="001678A7"/>
    <w:rsid w:val="001815C4"/>
    <w:rsid w:val="00197795"/>
    <w:rsid w:val="001B0785"/>
    <w:rsid w:val="001C289D"/>
    <w:rsid w:val="001D41CA"/>
    <w:rsid w:val="001D430A"/>
    <w:rsid w:val="001E3132"/>
    <w:rsid w:val="002046ED"/>
    <w:rsid w:val="00207790"/>
    <w:rsid w:val="00220E5A"/>
    <w:rsid w:val="002256E7"/>
    <w:rsid w:val="00230839"/>
    <w:rsid w:val="00234F0E"/>
    <w:rsid w:val="00243923"/>
    <w:rsid w:val="00250779"/>
    <w:rsid w:val="00260FEE"/>
    <w:rsid w:val="00264C77"/>
    <w:rsid w:val="00283438"/>
    <w:rsid w:val="002B63CB"/>
    <w:rsid w:val="002C5749"/>
    <w:rsid w:val="002D2AE4"/>
    <w:rsid w:val="002D38F3"/>
    <w:rsid w:val="002D4C40"/>
    <w:rsid w:val="002D54E0"/>
    <w:rsid w:val="002E7ADD"/>
    <w:rsid w:val="002F7345"/>
    <w:rsid w:val="00307B17"/>
    <w:rsid w:val="00316C1A"/>
    <w:rsid w:val="00326B06"/>
    <w:rsid w:val="003356ED"/>
    <w:rsid w:val="0035542C"/>
    <w:rsid w:val="00374AA9"/>
    <w:rsid w:val="0038318E"/>
    <w:rsid w:val="0038357A"/>
    <w:rsid w:val="003901EB"/>
    <w:rsid w:val="003D131E"/>
    <w:rsid w:val="003E003F"/>
    <w:rsid w:val="004373FD"/>
    <w:rsid w:val="004457FE"/>
    <w:rsid w:val="004520E1"/>
    <w:rsid w:val="00470AA7"/>
    <w:rsid w:val="004771F5"/>
    <w:rsid w:val="00496919"/>
    <w:rsid w:val="004A3B50"/>
    <w:rsid w:val="004B1452"/>
    <w:rsid w:val="004B7F0F"/>
    <w:rsid w:val="004C02BC"/>
    <w:rsid w:val="004C2B2A"/>
    <w:rsid w:val="004D593D"/>
    <w:rsid w:val="004E7A39"/>
    <w:rsid w:val="00530FB5"/>
    <w:rsid w:val="00543636"/>
    <w:rsid w:val="00553152"/>
    <w:rsid w:val="00565A30"/>
    <w:rsid w:val="0057566F"/>
    <w:rsid w:val="005A5BCB"/>
    <w:rsid w:val="005E53AA"/>
    <w:rsid w:val="005F741D"/>
    <w:rsid w:val="005F7F00"/>
    <w:rsid w:val="00612446"/>
    <w:rsid w:val="00617906"/>
    <w:rsid w:val="00644075"/>
    <w:rsid w:val="00644AAE"/>
    <w:rsid w:val="00644AD5"/>
    <w:rsid w:val="00644F95"/>
    <w:rsid w:val="00667A68"/>
    <w:rsid w:val="00667BD1"/>
    <w:rsid w:val="006C0F13"/>
    <w:rsid w:val="006C30F9"/>
    <w:rsid w:val="006C53D7"/>
    <w:rsid w:val="006F65A2"/>
    <w:rsid w:val="00700C31"/>
    <w:rsid w:val="007105E5"/>
    <w:rsid w:val="00715689"/>
    <w:rsid w:val="00725D48"/>
    <w:rsid w:val="00731822"/>
    <w:rsid w:val="007462F3"/>
    <w:rsid w:val="00754CEA"/>
    <w:rsid w:val="00757839"/>
    <w:rsid w:val="00760082"/>
    <w:rsid w:val="00781135"/>
    <w:rsid w:val="007A07F5"/>
    <w:rsid w:val="007A2EA3"/>
    <w:rsid w:val="007A65EE"/>
    <w:rsid w:val="007B4886"/>
    <w:rsid w:val="007C6ACA"/>
    <w:rsid w:val="007F7C36"/>
    <w:rsid w:val="00803A9D"/>
    <w:rsid w:val="00816434"/>
    <w:rsid w:val="00824581"/>
    <w:rsid w:val="00831BFA"/>
    <w:rsid w:val="00841C10"/>
    <w:rsid w:val="008802DC"/>
    <w:rsid w:val="008A30AB"/>
    <w:rsid w:val="008A4E35"/>
    <w:rsid w:val="008B00CA"/>
    <w:rsid w:val="00905A17"/>
    <w:rsid w:val="0090768D"/>
    <w:rsid w:val="00930B1C"/>
    <w:rsid w:val="00951109"/>
    <w:rsid w:val="009513E7"/>
    <w:rsid w:val="00951BF2"/>
    <w:rsid w:val="009634BD"/>
    <w:rsid w:val="009645CF"/>
    <w:rsid w:val="00966C6C"/>
    <w:rsid w:val="00980635"/>
    <w:rsid w:val="00981FA4"/>
    <w:rsid w:val="009C35CC"/>
    <w:rsid w:val="009C5134"/>
    <w:rsid w:val="009D380B"/>
    <w:rsid w:val="009D4267"/>
    <w:rsid w:val="009E59AC"/>
    <w:rsid w:val="00A54E0E"/>
    <w:rsid w:val="00A57DF9"/>
    <w:rsid w:val="00A6045D"/>
    <w:rsid w:val="00A83032"/>
    <w:rsid w:val="00A95BA8"/>
    <w:rsid w:val="00A96B87"/>
    <w:rsid w:val="00AA5916"/>
    <w:rsid w:val="00AC33F2"/>
    <w:rsid w:val="00AD1507"/>
    <w:rsid w:val="00AE71F0"/>
    <w:rsid w:val="00AF36C9"/>
    <w:rsid w:val="00B053F8"/>
    <w:rsid w:val="00B31E48"/>
    <w:rsid w:val="00B34248"/>
    <w:rsid w:val="00B372ED"/>
    <w:rsid w:val="00B45344"/>
    <w:rsid w:val="00B776BE"/>
    <w:rsid w:val="00BD3EC6"/>
    <w:rsid w:val="00BD6B40"/>
    <w:rsid w:val="00BE0CBF"/>
    <w:rsid w:val="00BE26BC"/>
    <w:rsid w:val="00BF5B4B"/>
    <w:rsid w:val="00C22AA6"/>
    <w:rsid w:val="00C3154B"/>
    <w:rsid w:val="00C51422"/>
    <w:rsid w:val="00C604A4"/>
    <w:rsid w:val="00C94F11"/>
    <w:rsid w:val="00CC0DB4"/>
    <w:rsid w:val="00CC7E87"/>
    <w:rsid w:val="00CD6C8C"/>
    <w:rsid w:val="00CD6E5B"/>
    <w:rsid w:val="00D053FB"/>
    <w:rsid w:val="00D131BF"/>
    <w:rsid w:val="00D20A23"/>
    <w:rsid w:val="00D32A7E"/>
    <w:rsid w:val="00D44221"/>
    <w:rsid w:val="00D45B40"/>
    <w:rsid w:val="00D711BA"/>
    <w:rsid w:val="00D80429"/>
    <w:rsid w:val="00DC1934"/>
    <w:rsid w:val="00DC211D"/>
    <w:rsid w:val="00DD01F6"/>
    <w:rsid w:val="00DD0B4E"/>
    <w:rsid w:val="00DE1EC4"/>
    <w:rsid w:val="00DE453A"/>
    <w:rsid w:val="00E03027"/>
    <w:rsid w:val="00E1047A"/>
    <w:rsid w:val="00E17CEB"/>
    <w:rsid w:val="00E30478"/>
    <w:rsid w:val="00E6107E"/>
    <w:rsid w:val="00E63FF8"/>
    <w:rsid w:val="00E74CE3"/>
    <w:rsid w:val="00E812EC"/>
    <w:rsid w:val="00E863AF"/>
    <w:rsid w:val="00E94F26"/>
    <w:rsid w:val="00E97101"/>
    <w:rsid w:val="00EA4A61"/>
    <w:rsid w:val="00EC6BC4"/>
    <w:rsid w:val="00EC7A37"/>
    <w:rsid w:val="00ED4C48"/>
    <w:rsid w:val="00F25547"/>
    <w:rsid w:val="00F41884"/>
    <w:rsid w:val="00F574C8"/>
    <w:rsid w:val="00F63C97"/>
    <w:rsid w:val="00F82BA5"/>
    <w:rsid w:val="00FD0606"/>
    <w:rsid w:val="00FD18DC"/>
    <w:rsid w:val="00FD3605"/>
    <w:rsid w:val="00FD66F4"/>
    <w:rsid w:val="00FD7FC7"/>
    <w:rsid w:val="00FF3445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31B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31BF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31B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31BF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Biostar</dc:creator>
  <cp:lastModifiedBy>Tonya</cp:lastModifiedBy>
  <cp:revision>3</cp:revision>
  <cp:lastPrinted>2024-02-19T10:47:00Z</cp:lastPrinted>
  <dcterms:created xsi:type="dcterms:W3CDTF">2024-06-03T05:48:00Z</dcterms:created>
  <dcterms:modified xsi:type="dcterms:W3CDTF">2024-06-03T05:48:00Z</dcterms:modified>
</cp:coreProperties>
</file>